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C324" w14:textId="77777777" w:rsidR="00E1466D" w:rsidRDefault="00E1466D">
      <w:r>
        <w:rPr>
          <w:rFonts w:eastAsia="Times New Roman"/>
          <w:noProof/>
        </w:rPr>
        <w:drawing>
          <wp:inline distT="0" distB="0" distL="0" distR="0" wp14:anchorId="4A5908ED" wp14:editId="0C2ADE37">
            <wp:extent cx="3286125" cy="3200400"/>
            <wp:effectExtent l="0" t="0" r="9525" b="0"/>
            <wp:docPr id="1841541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C2FD" w14:textId="77777777" w:rsidR="00E1466D" w:rsidRDefault="00E1466D"/>
    <w:p w14:paraId="3FECE2E0" w14:textId="2D662C8C" w:rsidR="00E1466D" w:rsidRDefault="00E1466D">
      <w:r>
        <w:rPr>
          <w:rFonts w:eastAsia="Times New Roman"/>
          <w:noProof/>
        </w:rPr>
        <w:drawing>
          <wp:inline distT="0" distB="0" distL="0" distR="0" wp14:anchorId="759DEA5F" wp14:editId="40769CB6">
            <wp:extent cx="3286125" cy="3714750"/>
            <wp:effectExtent l="0" t="0" r="9525" b="0"/>
            <wp:docPr id="1014001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2EB6" w14:textId="77777777" w:rsidR="00B5354A" w:rsidRDefault="00B5354A"/>
    <w:p w14:paraId="5DFA9A8B" w14:textId="259D85A0" w:rsidR="000404BA" w:rsidRDefault="00F32A75">
      <w:r w:rsidRPr="00F32A75">
        <w:t>Wireless battery replacement instructions</w:t>
      </w:r>
    </w:p>
    <w:sectPr w:rsidR="0004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6D"/>
    <w:rsid w:val="000404BA"/>
    <w:rsid w:val="005D2421"/>
    <w:rsid w:val="00A46B4A"/>
    <w:rsid w:val="00B5354A"/>
    <w:rsid w:val="00E1466D"/>
    <w:rsid w:val="00F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DA23"/>
  <w15:chartTrackingRefBased/>
  <w15:docId w15:val="{03065856-D42C-4BE6-A55E-CEDDE8CC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6a3a015-490f-4ebd-8c2a-f719e0226d84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876fdce-0749-4c11-b45b-ed0a62e41696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Morgan</dc:creator>
  <cp:keywords/>
  <dc:description/>
  <cp:lastModifiedBy>ROBERT Morgan</cp:lastModifiedBy>
  <cp:revision>2</cp:revision>
  <dcterms:created xsi:type="dcterms:W3CDTF">2026-02-15T19:45:00Z</dcterms:created>
  <dcterms:modified xsi:type="dcterms:W3CDTF">2026-02-15T19:45:00Z</dcterms:modified>
</cp:coreProperties>
</file>