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1710"/>
        <w:gridCol w:w="5390"/>
      </w:tblGrid>
      <w:tr w:rsidR="00A81731" w14:paraId="643333DC" w14:textId="77777777" w:rsidTr="000838C4">
        <w:trPr>
          <w:trHeight w:val="315"/>
        </w:trPr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1185B205" w14:textId="4444EA2B" w:rsidR="00A81731" w:rsidRDefault="00712587" w:rsidP="000838C4">
            <w:r>
              <w:t xml:space="preserve"> </w:t>
            </w:r>
            <w:r w:rsidR="009F6981"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10B2AEE" w14:textId="77777777" w:rsidR="00A81731" w:rsidRDefault="00A81731" w:rsidP="000838C4"/>
        </w:tc>
        <w:tc>
          <w:tcPr>
            <w:tcW w:w="5390" w:type="dxa"/>
            <w:tcBorders>
              <w:bottom w:val="single" w:sz="4" w:space="0" w:color="auto"/>
            </w:tcBorders>
          </w:tcPr>
          <w:p w14:paraId="347AC062" w14:textId="77777777" w:rsidR="00A81731" w:rsidRDefault="00A81731" w:rsidP="000838C4"/>
        </w:tc>
      </w:tr>
      <w:tr w:rsidR="00A81731" w14:paraId="50698316" w14:textId="77777777" w:rsidTr="000838C4">
        <w:trPr>
          <w:trHeight w:val="107"/>
        </w:trPr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1B596AF9" w14:textId="77777777" w:rsidR="00A81731" w:rsidRPr="00B10F35" w:rsidRDefault="00A81731" w:rsidP="000838C4"/>
        </w:tc>
      </w:tr>
      <w:tr w:rsidR="00A81731" w:rsidRPr="001A2D9C" w14:paraId="7388A9A3" w14:textId="77777777" w:rsidTr="000838C4">
        <w:trPr>
          <w:trHeight w:val="1755"/>
        </w:trPr>
        <w:tc>
          <w:tcPr>
            <w:tcW w:w="9350" w:type="dxa"/>
            <w:gridSpan w:val="4"/>
            <w:vAlign w:val="center"/>
          </w:tcPr>
          <w:p w14:paraId="7AD6B868" w14:textId="5F43C450" w:rsidR="00A81731" w:rsidRPr="001A2D9C" w:rsidRDefault="004D4008" w:rsidP="000838C4">
            <w:pPr>
              <w:pStyle w:val="Nam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Dealer A</w:t>
            </w:r>
            <w:r w:rsidR="004B6FE5">
              <w:rPr>
                <w:b/>
                <w:bCs/>
                <w:color w:val="FF0000"/>
              </w:rPr>
              <w:t>sset Control</w:t>
            </w:r>
          </w:p>
          <w:p w14:paraId="1A6D70AF" w14:textId="77777777" w:rsidR="00A81731" w:rsidRPr="00E51181" w:rsidRDefault="00A81731" w:rsidP="000838C4">
            <w:pPr>
              <w:pStyle w:val="Professionaltitle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51181">
              <w:rPr>
                <w:b/>
                <w:bCs/>
                <w:sz w:val="28"/>
                <w:szCs w:val="28"/>
              </w:rPr>
              <w:t>Dealer Management and Profit system designed exclusively for Auto Dealers</w:t>
            </w:r>
          </w:p>
        </w:tc>
      </w:tr>
      <w:tr w:rsidR="00A81731" w14:paraId="33F2F2DD" w14:textId="77777777" w:rsidTr="000838C4">
        <w:trPr>
          <w:trHeight w:val="80"/>
        </w:trPr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5CE0B7AB" w14:textId="77777777" w:rsidR="00A81731" w:rsidRPr="00B10F35" w:rsidRDefault="00A81731" w:rsidP="000838C4"/>
        </w:tc>
      </w:tr>
      <w:tr w:rsidR="00A81731" w14:paraId="0046EB17" w14:textId="77777777" w:rsidTr="000838C4">
        <w:trPr>
          <w:trHeight w:val="305"/>
        </w:trPr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0A5BD6AA" w14:textId="77777777" w:rsidR="00A81731" w:rsidRPr="00B10F35" w:rsidRDefault="00A81731" w:rsidP="000838C4"/>
        </w:tc>
      </w:tr>
      <w:tr w:rsidR="00A81731" w14:paraId="7D45B71C" w14:textId="77777777" w:rsidTr="000838C4">
        <w:trPr>
          <w:trHeight w:val="810"/>
        </w:trPr>
        <w:tc>
          <w:tcPr>
            <w:tcW w:w="1890" w:type="dxa"/>
          </w:tcPr>
          <w:p w14:paraId="3BB56EBA" w14:textId="730718C2" w:rsidR="00A81731" w:rsidRPr="00A52A8B" w:rsidRDefault="00223972" w:rsidP="000838C4">
            <w:pPr>
              <w:pStyle w:val="Heading1"/>
              <w:rPr>
                <w:sz w:val="28"/>
                <w:szCs w:val="28"/>
              </w:rPr>
            </w:pPr>
            <w:r w:rsidRPr="00A52A8B">
              <w:rPr>
                <w:sz w:val="28"/>
                <w:szCs w:val="28"/>
              </w:rPr>
              <w:t>Dealer Asset Cont</w:t>
            </w:r>
            <w:r w:rsidR="00600193" w:rsidRPr="00A52A8B">
              <w:rPr>
                <w:sz w:val="28"/>
                <w:szCs w:val="28"/>
              </w:rPr>
              <w:t>rol</w:t>
            </w:r>
          </w:p>
        </w:tc>
        <w:tc>
          <w:tcPr>
            <w:tcW w:w="360" w:type="dxa"/>
          </w:tcPr>
          <w:p w14:paraId="3A65B734" w14:textId="77777777" w:rsidR="00A81731" w:rsidRPr="00B10F35" w:rsidRDefault="00A81731" w:rsidP="000838C4"/>
        </w:tc>
        <w:tc>
          <w:tcPr>
            <w:tcW w:w="7100" w:type="dxa"/>
            <w:gridSpan w:val="2"/>
          </w:tcPr>
          <w:p w14:paraId="6B3221C0" w14:textId="13CEC542" w:rsidR="00A81731" w:rsidRPr="00E51181" w:rsidRDefault="006F048B" w:rsidP="000838C4">
            <w:r>
              <w:t xml:space="preserve">Dealer Asset Control </w:t>
            </w:r>
            <w:r w:rsidR="00600193">
              <w:t>is an</w:t>
            </w:r>
            <w:r w:rsidR="00A81731" w:rsidRPr="00E51181">
              <w:t xml:space="preserve"> advanced </w:t>
            </w:r>
            <w:r w:rsidR="00445603">
              <w:t>cloud-based</w:t>
            </w:r>
            <w:r w:rsidR="008537FA">
              <w:t xml:space="preserve"> </w:t>
            </w:r>
            <w:r w:rsidR="008537FA" w:rsidRPr="00E51181">
              <w:t>Dealer</w:t>
            </w:r>
            <w:r w:rsidR="00A81731" w:rsidRPr="00E51181">
              <w:t xml:space="preserve"> Management and Profit system designed exclusively for </w:t>
            </w:r>
            <w:r w:rsidR="00A52A8B" w:rsidRPr="00E51181">
              <w:t>Auto,</w:t>
            </w:r>
            <w:r w:rsidR="00B50675">
              <w:t xml:space="preserve"> Motorcycle</w:t>
            </w:r>
            <w:r w:rsidR="001D6B01">
              <w:t xml:space="preserve">, </w:t>
            </w:r>
            <w:r w:rsidR="000D7C2B">
              <w:t xml:space="preserve">Motor Sports, </w:t>
            </w:r>
            <w:proofErr w:type="spellStart"/>
            <w:r w:rsidR="000D7C2B">
              <w:t>Ebike</w:t>
            </w:r>
            <w:proofErr w:type="spellEnd"/>
            <w:r w:rsidR="000D7C2B">
              <w:t xml:space="preserve"> </w:t>
            </w:r>
            <w:r w:rsidR="00F25CD0">
              <w:t xml:space="preserve">and any </w:t>
            </w:r>
            <w:r w:rsidR="00600193">
              <w:t>dealerships needing</w:t>
            </w:r>
            <w:r w:rsidR="00F25CD0">
              <w:t xml:space="preserve"> to </w:t>
            </w:r>
            <w:r w:rsidR="00A81731" w:rsidRPr="00E51181">
              <w:t>protect their vehicle assets</w:t>
            </w:r>
            <w:r w:rsidR="00223972">
              <w:t xml:space="preserve">, We help </w:t>
            </w:r>
            <w:r w:rsidR="00BD6DBE">
              <w:t xml:space="preserve">dealers </w:t>
            </w:r>
            <w:r w:rsidR="00BD6DBE" w:rsidRPr="00E51181">
              <w:t>manage</w:t>
            </w:r>
            <w:r w:rsidR="00A81731" w:rsidRPr="00E51181">
              <w:t xml:space="preserve"> inventory, reduce costs, improve staff </w:t>
            </w:r>
            <w:r w:rsidR="000752E5" w:rsidRPr="00E51181">
              <w:t>and operational</w:t>
            </w:r>
            <w:r w:rsidR="00A81731" w:rsidRPr="00E51181">
              <w:t xml:space="preserve"> efficiency</w:t>
            </w:r>
            <w:r w:rsidR="00A84AA0">
              <w:t xml:space="preserve"> </w:t>
            </w:r>
            <w:r w:rsidR="00A81731" w:rsidRPr="00E51181">
              <w:t xml:space="preserve">and provide a </w:t>
            </w:r>
            <w:r w:rsidR="00600193" w:rsidRPr="00E51181">
              <w:t xml:space="preserve">significant </w:t>
            </w:r>
            <w:r w:rsidR="008537FA" w:rsidRPr="00E51181">
              <w:t>value-added</w:t>
            </w:r>
            <w:r w:rsidR="00A81731" w:rsidRPr="00E51181">
              <w:t xml:space="preserve"> profit center at the point of sale. </w:t>
            </w:r>
          </w:p>
        </w:tc>
      </w:tr>
      <w:tr w:rsidR="00A81731" w14:paraId="0A895191" w14:textId="77777777" w:rsidTr="000838C4">
        <w:trPr>
          <w:trHeight w:val="288"/>
        </w:trPr>
        <w:tc>
          <w:tcPr>
            <w:tcW w:w="1890" w:type="dxa"/>
          </w:tcPr>
          <w:p w14:paraId="768EB0D1" w14:textId="77777777" w:rsidR="00A81731" w:rsidRDefault="00A81731" w:rsidP="000838C4"/>
        </w:tc>
        <w:tc>
          <w:tcPr>
            <w:tcW w:w="360" w:type="dxa"/>
          </w:tcPr>
          <w:p w14:paraId="5B2247AC" w14:textId="77777777" w:rsidR="00A81731" w:rsidRPr="00B10F35" w:rsidRDefault="00A81731" w:rsidP="000838C4"/>
        </w:tc>
        <w:tc>
          <w:tcPr>
            <w:tcW w:w="7100" w:type="dxa"/>
            <w:gridSpan w:val="2"/>
            <w:tcBorders>
              <w:bottom w:val="single" w:sz="4" w:space="0" w:color="auto"/>
            </w:tcBorders>
          </w:tcPr>
          <w:p w14:paraId="4D24742A" w14:textId="77777777" w:rsidR="00A81731" w:rsidRDefault="00A81731" w:rsidP="000838C4"/>
        </w:tc>
      </w:tr>
      <w:tr w:rsidR="00A81731" w14:paraId="6D448593" w14:textId="77777777" w:rsidTr="000838C4">
        <w:trPr>
          <w:trHeight w:val="890"/>
        </w:trPr>
        <w:tc>
          <w:tcPr>
            <w:tcW w:w="1890" w:type="dxa"/>
          </w:tcPr>
          <w:p w14:paraId="510AE724" w14:textId="77777777" w:rsidR="00A81731" w:rsidRPr="00E51181" w:rsidRDefault="00A81731" w:rsidP="0008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14:paraId="2A522426" w14:textId="77777777" w:rsidR="00A81731" w:rsidRPr="00B10F35" w:rsidRDefault="00A81731" w:rsidP="000838C4"/>
        </w:tc>
        <w:tc>
          <w:tcPr>
            <w:tcW w:w="7100" w:type="dxa"/>
            <w:gridSpan w:val="2"/>
            <w:tcBorders>
              <w:top w:val="single" w:sz="4" w:space="0" w:color="auto"/>
            </w:tcBorders>
          </w:tcPr>
          <w:p w14:paraId="2C419801" w14:textId="77777777" w:rsidR="00A81731" w:rsidRDefault="00A81731" w:rsidP="000838C4"/>
          <w:p w14:paraId="6B711BCD" w14:textId="77777777" w:rsidR="00A81731" w:rsidRPr="00E51181" w:rsidRDefault="00A81731" w:rsidP="000838C4">
            <w:pPr>
              <w:jc w:val="center"/>
              <w:rPr>
                <w:b/>
                <w:bCs/>
                <w:sz w:val="32"/>
                <w:szCs w:val="32"/>
              </w:rPr>
            </w:pPr>
            <w:r w:rsidRPr="00E51181">
              <w:rPr>
                <w:b/>
                <w:bCs/>
                <w:sz w:val="36"/>
                <w:szCs w:val="36"/>
              </w:rPr>
              <w:t>Main Dealer Benefits</w:t>
            </w:r>
          </w:p>
        </w:tc>
      </w:tr>
      <w:tr w:rsidR="00A81731" w:rsidRPr="00B10F35" w14:paraId="0B0ADC40" w14:textId="77777777" w:rsidTr="000838C4">
        <w:trPr>
          <w:trHeight w:val="890"/>
        </w:trPr>
        <w:tc>
          <w:tcPr>
            <w:tcW w:w="1890" w:type="dxa"/>
          </w:tcPr>
          <w:p w14:paraId="78C54D36" w14:textId="77777777" w:rsidR="00A81731" w:rsidRPr="00E51181" w:rsidRDefault="00A81731" w:rsidP="000838C4">
            <w:pPr>
              <w:rPr>
                <w:b/>
                <w:bCs/>
                <w:sz w:val="28"/>
                <w:szCs w:val="28"/>
              </w:rPr>
            </w:pPr>
            <w:r w:rsidRPr="00E51181">
              <w:rPr>
                <w:b/>
                <w:bCs/>
                <w:sz w:val="28"/>
                <w:szCs w:val="28"/>
              </w:rPr>
              <w:t>Lot Management</w:t>
            </w:r>
          </w:p>
        </w:tc>
        <w:tc>
          <w:tcPr>
            <w:tcW w:w="360" w:type="dxa"/>
          </w:tcPr>
          <w:p w14:paraId="443017B7" w14:textId="77777777" w:rsidR="00A81731" w:rsidRPr="00B10F35" w:rsidRDefault="00A81731" w:rsidP="000838C4"/>
        </w:tc>
        <w:tc>
          <w:tcPr>
            <w:tcW w:w="7100" w:type="dxa"/>
            <w:gridSpan w:val="2"/>
            <w:tcBorders>
              <w:top w:val="single" w:sz="4" w:space="0" w:color="auto"/>
            </w:tcBorders>
          </w:tcPr>
          <w:p w14:paraId="6B6BC974" w14:textId="5F20989F" w:rsidR="007E3E4C" w:rsidRPr="00085F63" w:rsidRDefault="00A81731" w:rsidP="000838C4">
            <w:pPr>
              <w:rPr>
                <w:sz w:val="24"/>
              </w:rPr>
            </w:pPr>
            <w:r w:rsidRPr="00085F63">
              <w:rPr>
                <w:sz w:val="24"/>
              </w:rPr>
              <w:t>All staff Instantly locate any vehicle on or off lot and know real-time, exact location of any vehicle quickly and accurately</w:t>
            </w:r>
            <w:proofErr w:type="gramStart"/>
            <w:r w:rsidRPr="00085F63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</w:t>
            </w:r>
            <w:proofErr w:type="gramEnd"/>
            <w:r w:rsidRPr="00085F63">
              <w:rPr>
                <w:sz w:val="24"/>
              </w:rPr>
              <w:t>Breeze through inventory audits by locating and verifying any or all vehicles</w:t>
            </w:r>
            <w:proofErr w:type="gramStart"/>
            <w:r w:rsidRPr="00085F63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Create multiple GEO Fences to Secure inventory 24/7 and much more</w:t>
            </w:r>
            <w:proofErr w:type="gramStart"/>
            <w:r w:rsidR="00626778">
              <w:rPr>
                <w:sz w:val="24"/>
              </w:rPr>
              <w:t xml:space="preserve">.  </w:t>
            </w:r>
            <w:proofErr w:type="gramEnd"/>
            <w:r w:rsidR="007E3E4C">
              <w:rPr>
                <w:sz w:val="24"/>
              </w:rPr>
              <w:t xml:space="preserve">Enhance security and reduce </w:t>
            </w:r>
            <w:proofErr w:type="gramStart"/>
            <w:r w:rsidR="007E3E4C">
              <w:rPr>
                <w:sz w:val="24"/>
              </w:rPr>
              <w:t>theft</w:t>
            </w:r>
            <w:proofErr w:type="gramEnd"/>
          </w:p>
          <w:p w14:paraId="23FBB992" w14:textId="77777777" w:rsidR="00A81731" w:rsidRPr="00B10F35" w:rsidRDefault="00A81731" w:rsidP="000838C4"/>
        </w:tc>
      </w:tr>
    </w:tbl>
    <w:p w14:paraId="3AB03E4B" w14:textId="1D64CA7E" w:rsidR="00A81731" w:rsidRDefault="00A81731" w:rsidP="00A81731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7100"/>
      </w:tblGrid>
      <w:tr w:rsidR="00A81731" w:rsidRPr="00E51181" w14:paraId="31EACAE5" w14:textId="77777777" w:rsidTr="000838C4">
        <w:trPr>
          <w:trHeight w:val="810"/>
        </w:trPr>
        <w:tc>
          <w:tcPr>
            <w:tcW w:w="1890" w:type="dxa"/>
          </w:tcPr>
          <w:p w14:paraId="1652A22F" w14:textId="77777777" w:rsidR="00A81731" w:rsidRPr="00E51181" w:rsidRDefault="00A81731" w:rsidP="000838C4">
            <w:pPr>
              <w:pStyle w:val="Heading1"/>
              <w:rPr>
                <w:sz w:val="28"/>
                <w:szCs w:val="28"/>
              </w:rPr>
            </w:pPr>
            <w:r w:rsidRPr="00E51181">
              <w:rPr>
                <w:sz w:val="28"/>
                <w:szCs w:val="28"/>
              </w:rPr>
              <w:t>Profit Center</w:t>
            </w:r>
          </w:p>
        </w:tc>
        <w:tc>
          <w:tcPr>
            <w:tcW w:w="360" w:type="dxa"/>
          </w:tcPr>
          <w:p w14:paraId="7B249DDE" w14:textId="77777777" w:rsidR="00A81731" w:rsidRPr="00E51181" w:rsidRDefault="00A81731" w:rsidP="000838C4">
            <w:pPr>
              <w:rPr>
                <w:sz w:val="28"/>
                <w:szCs w:val="28"/>
              </w:rPr>
            </w:pPr>
          </w:p>
        </w:tc>
        <w:tc>
          <w:tcPr>
            <w:tcW w:w="7100" w:type="dxa"/>
          </w:tcPr>
          <w:p w14:paraId="78032903" w14:textId="77777777" w:rsidR="00F06F86" w:rsidRDefault="00A81731" w:rsidP="000838C4">
            <w:pPr>
              <w:rPr>
                <w:sz w:val="24"/>
              </w:rPr>
            </w:pPr>
            <w:r w:rsidRPr="009E6046">
              <w:rPr>
                <w:sz w:val="24"/>
              </w:rPr>
              <w:t>Adds a new profit center with tangible customer benefits and features including Stolen Vehicle</w:t>
            </w:r>
            <w:r w:rsidR="007B179D">
              <w:rPr>
                <w:sz w:val="24"/>
              </w:rPr>
              <w:t xml:space="preserve"> Recovery</w:t>
            </w:r>
            <w:r w:rsidRPr="009E6046">
              <w:rPr>
                <w:sz w:val="24"/>
              </w:rPr>
              <w:t>, unlimited tracking</w:t>
            </w:r>
            <w:r w:rsidR="0089289F">
              <w:rPr>
                <w:sz w:val="24"/>
              </w:rPr>
              <w:t xml:space="preserve"> and </w:t>
            </w:r>
            <w:r>
              <w:rPr>
                <w:sz w:val="24"/>
              </w:rPr>
              <w:t>geofence</w:t>
            </w:r>
            <w:r w:rsidR="00C75D03">
              <w:rPr>
                <w:sz w:val="24"/>
              </w:rPr>
              <w:t>.</w:t>
            </w:r>
          </w:p>
          <w:p w14:paraId="46C941B6" w14:textId="5348D66C" w:rsidR="00A81731" w:rsidRPr="009E6046" w:rsidRDefault="0089289F" w:rsidP="000838C4">
            <w:pPr>
              <w:rPr>
                <w:sz w:val="24"/>
              </w:rPr>
            </w:pPr>
            <w:r>
              <w:rPr>
                <w:sz w:val="24"/>
              </w:rPr>
              <w:t>Eas</w:t>
            </w:r>
            <w:r w:rsidR="00F06F86">
              <w:rPr>
                <w:sz w:val="24"/>
              </w:rPr>
              <w:t>y</w:t>
            </w:r>
            <w:r>
              <w:rPr>
                <w:sz w:val="24"/>
              </w:rPr>
              <w:t xml:space="preserve"> </w:t>
            </w:r>
            <w:r w:rsidR="00583B17">
              <w:rPr>
                <w:sz w:val="24"/>
              </w:rPr>
              <w:t>sell</w:t>
            </w:r>
            <w:r>
              <w:rPr>
                <w:sz w:val="24"/>
              </w:rPr>
              <w:t xml:space="preserve"> in </w:t>
            </w:r>
            <w:r w:rsidR="00F06F86">
              <w:rPr>
                <w:sz w:val="24"/>
              </w:rPr>
              <w:t>Finance</w:t>
            </w:r>
            <w:r w:rsidR="009D74F7">
              <w:rPr>
                <w:sz w:val="24"/>
              </w:rPr>
              <w:t xml:space="preserve"> offering tangible </w:t>
            </w:r>
            <w:r w:rsidR="00714A78">
              <w:rPr>
                <w:sz w:val="24"/>
              </w:rPr>
              <w:t>benefits</w:t>
            </w:r>
            <w:r w:rsidR="00B23DBD">
              <w:rPr>
                <w:sz w:val="24"/>
              </w:rPr>
              <w:t xml:space="preserve"> offering unlimited tracking for 3 years </w:t>
            </w:r>
            <w:r>
              <w:rPr>
                <w:sz w:val="24"/>
              </w:rPr>
              <w:t xml:space="preserve"> </w:t>
            </w:r>
            <w:r w:rsidR="00C75D03">
              <w:rPr>
                <w:sz w:val="24"/>
              </w:rPr>
              <w:t xml:space="preserve"> </w:t>
            </w:r>
            <w:r w:rsidR="00A81731">
              <w:rPr>
                <w:sz w:val="24"/>
              </w:rPr>
              <w:t xml:space="preserve">     </w:t>
            </w:r>
            <w:r w:rsidR="00A81731" w:rsidRPr="009E6046">
              <w:rPr>
                <w:sz w:val="24"/>
              </w:rPr>
              <w:t xml:space="preserve">      </w:t>
            </w:r>
          </w:p>
        </w:tc>
      </w:tr>
    </w:tbl>
    <w:p w14:paraId="3797B9E7" w14:textId="77777777" w:rsidR="00A81731" w:rsidRDefault="00A81731" w:rsidP="00A81731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7100"/>
      </w:tblGrid>
      <w:tr w:rsidR="00A81731" w:rsidRPr="00085F63" w14:paraId="19A328E7" w14:textId="77777777" w:rsidTr="000838C4">
        <w:trPr>
          <w:trHeight w:val="810"/>
        </w:trPr>
        <w:tc>
          <w:tcPr>
            <w:tcW w:w="1890" w:type="dxa"/>
          </w:tcPr>
          <w:p w14:paraId="52C39A19" w14:textId="4C25EA97" w:rsidR="00A81731" w:rsidRPr="00E51181" w:rsidRDefault="002E566D" w:rsidP="000838C4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Wireless</w:t>
            </w:r>
            <w:r w:rsidR="00A81731" w:rsidRPr="00E511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14:paraId="34FBA05A" w14:textId="77777777" w:rsidR="00A81731" w:rsidRPr="00B10F35" w:rsidRDefault="00A81731" w:rsidP="000838C4"/>
        </w:tc>
        <w:tc>
          <w:tcPr>
            <w:tcW w:w="7100" w:type="dxa"/>
          </w:tcPr>
          <w:p w14:paraId="34436C6C" w14:textId="51F57557" w:rsidR="00A81731" w:rsidRPr="00085F63" w:rsidRDefault="00ED5126" w:rsidP="000838C4">
            <w:pPr>
              <w:rPr>
                <w:sz w:val="24"/>
              </w:rPr>
            </w:pPr>
            <w:r>
              <w:rPr>
                <w:sz w:val="24"/>
              </w:rPr>
              <w:t>Our</w:t>
            </w:r>
            <w:r w:rsidR="009D04BE">
              <w:rPr>
                <w:sz w:val="24"/>
              </w:rPr>
              <w:t xml:space="preserve"> new Mini Long Life</w:t>
            </w:r>
            <w:r>
              <w:rPr>
                <w:sz w:val="24"/>
              </w:rPr>
              <w:t xml:space="preserve"> Wireless battery requires no </w:t>
            </w:r>
            <w:r w:rsidR="00CB0D48">
              <w:rPr>
                <w:sz w:val="24"/>
              </w:rPr>
              <w:t xml:space="preserve">physical </w:t>
            </w:r>
            <w:r w:rsidR="00A52A8B">
              <w:rPr>
                <w:sz w:val="24"/>
              </w:rPr>
              <w:t>installation,</w:t>
            </w:r>
            <w:r w:rsidR="00CB0D48">
              <w:rPr>
                <w:sz w:val="24"/>
              </w:rPr>
              <w:t xml:space="preserve"> setting the industry standard </w:t>
            </w:r>
            <w:r w:rsidR="00682BEB">
              <w:rPr>
                <w:sz w:val="24"/>
              </w:rPr>
              <w:t>for ease of implementation</w:t>
            </w:r>
            <w:r w:rsidR="00D30DCD">
              <w:rPr>
                <w:sz w:val="24"/>
              </w:rPr>
              <w:t xml:space="preserve"> and </w:t>
            </w:r>
            <w:r w:rsidR="00445603">
              <w:rPr>
                <w:sz w:val="24"/>
              </w:rPr>
              <w:t xml:space="preserve">delivering </w:t>
            </w:r>
            <w:r w:rsidR="00D30DCD">
              <w:rPr>
                <w:sz w:val="24"/>
              </w:rPr>
              <w:t>4 years plus</w:t>
            </w:r>
            <w:r w:rsidR="00445603">
              <w:rPr>
                <w:sz w:val="24"/>
              </w:rPr>
              <w:t xml:space="preserve"> years tracking</w:t>
            </w:r>
            <w:r w:rsidR="00D30DCD">
              <w:rPr>
                <w:sz w:val="24"/>
              </w:rPr>
              <w:t xml:space="preserve"> on a single battery</w:t>
            </w:r>
            <w:r w:rsidR="0068417A">
              <w:rPr>
                <w:sz w:val="24"/>
              </w:rPr>
              <w:t xml:space="preserve"> charge!</w:t>
            </w:r>
            <w:r w:rsidR="00A81731">
              <w:rPr>
                <w:sz w:val="24"/>
              </w:rPr>
              <w:t xml:space="preserve"> </w:t>
            </w:r>
          </w:p>
        </w:tc>
      </w:tr>
    </w:tbl>
    <w:p w14:paraId="679659B3" w14:textId="50B69CDC" w:rsidR="00BC6159" w:rsidRDefault="00BC6159" w:rsidP="002241DE">
      <w:pPr>
        <w:rPr>
          <w:b/>
          <w:bCs/>
          <w:sz w:val="24"/>
        </w:rPr>
      </w:pPr>
    </w:p>
    <w:p w14:paraId="3B24E104" w14:textId="77777777" w:rsidR="005126A1" w:rsidRDefault="005126A1" w:rsidP="002241DE">
      <w:pPr>
        <w:rPr>
          <w:b/>
          <w:bCs/>
          <w:sz w:val="24"/>
        </w:rPr>
      </w:pPr>
    </w:p>
    <w:p w14:paraId="78497177" w14:textId="77777777" w:rsidR="005126A1" w:rsidRDefault="005126A1" w:rsidP="002241DE">
      <w:pPr>
        <w:rPr>
          <w:b/>
          <w:bCs/>
          <w:sz w:val="24"/>
        </w:rPr>
      </w:pPr>
    </w:p>
    <w:p w14:paraId="3806A63D" w14:textId="77777777" w:rsidR="00033C51" w:rsidRDefault="00033C51" w:rsidP="002241DE">
      <w:pPr>
        <w:rPr>
          <w:b/>
          <w:bCs/>
          <w:sz w:val="24"/>
        </w:rPr>
      </w:pPr>
    </w:p>
    <w:p w14:paraId="7325E8F5" w14:textId="77777777" w:rsidR="00033C51" w:rsidRDefault="00033C51" w:rsidP="002241DE">
      <w:pPr>
        <w:rPr>
          <w:b/>
          <w:bCs/>
          <w:sz w:val="24"/>
        </w:rPr>
      </w:pPr>
    </w:p>
    <w:p w14:paraId="28190445" w14:textId="1446B864" w:rsidR="00DC2EED" w:rsidRPr="009554A2" w:rsidRDefault="000F07F1" w:rsidP="002241DE">
      <w:pPr>
        <w:rPr>
          <w:sz w:val="28"/>
          <w:szCs w:val="28"/>
        </w:rPr>
      </w:pPr>
      <w:r w:rsidRPr="006F10EE">
        <w:rPr>
          <w:b/>
          <w:bCs/>
          <w:sz w:val="28"/>
          <w:szCs w:val="28"/>
        </w:rPr>
        <w:t xml:space="preserve">Dealer Asset </w:t>
      </w:r>
      <w:r w:rsidR="00EA2C57" w:rsidRPr="006F10EE">
        <w:rPr>
          <w:b/>
          <w:bCs/>
          <w:sz w:val="28"/>
          <w:szCs w:val="28"/>
        </w:rPr>
        <w:t>Contro</w:t>
      </w:r>
      <w:r w:rsidR="00EA2C57">
        <w:rPr>
          <w:b/>
          <w:bCs/>
          <w:sz w:val="24"/>
        </w:rPr>
        <w:t>l i</w:t>
      </w:r>
      <w:r w:rsidR="00EA2C57" w:rsidRPr="00EA2C57">
        <w:rPr>
          <w:sz w:val="24"/>
        </w:rPr>
        <w:t>s</w:t>
      </w:r>
      <w:r w:rsidR="00747A83" w:rsidRPr="00C52169">
        <w:rPr>
          <w:sz w:val="28"/>
          <w:szCs w:val="28"/>
        </w:rPr>
        <w:t xml:space="preserve"> a cloud-based</w:t>
      </w:r>
      <w:r w:rsidR="000E3130">
        <w:rPr>
          <w:sz w:val="28"/>
          <w:szCs w:val="28"/>
        </w:rPr>
        <w:t xml:space="preserve"> </w:t>
      </w:r>
      <w:r w:rsidR="00747A83" w:rsidRPr="00C52169">
        <w:rPr>
          <w:sz w:val="28"/>
          <w:szCs w:val="28"/>
        </w:rPr>
        <w:t xml:space="preserve">technology </w:t>
      </w:r>
      <w:r w:rsidR="00A46A42">
        <w:rPr>
          <w:sz w:val="28"/>
          <w:szCs w:val="28"/>
        </w:rPr>
        <w:t>platform</w:t>
      </w:r>
      <w:r w:rsidR="00747A83" w:rsidRPr="00C52169">
        <w:rPr>
          <w:sz w:val="28"/>
          <w:szCs w:val="28"/>
        </w:rPr>
        <w:t xml:space="preserve"> targeting progressive </w:t>
      </w:r>
      <w:r w:rsidR="009F6718">
        <w:rPr>
          <w:sz w:val="28"/>
          <w:szCs w:val="28"/>
        </w:rPr>
        <w:t>N</w:t>
      </w:r>
      <w:r w:rsidR="00747A83" w:rsidRPr="00C52169">
        <w:rPr>
          <w:sz w:val="28"/>
          <w:szCs w:val="28"/>
        </w:rPr>
        <w:t xml:space="preserve">ew </w:t>
      </w:r>
      <w:r w:rsidR="009F6718">
        <w:rPr>
          <w:sz w:val="28"/>
          <w:szCs w:val="28"/>
        </w:rPr>
        <w:t>C</w:t>
      </w:r>
      <w:r w:rsidR="00747A83" w:rsidRPr="00C52169">
        <w:rPr>
          <w:sz w:val="28"/>
          <w:szCs w:val="28"/>
        </w:rPr>
        <w:t>ar</w:t>
      </w:r>
      <w:r w:rsidR="000E3130">
        <w:rPr>
          <w:sz w:val="28"/>
          <w:szCs w:val="28"/>
        </w:rPr>
        <w:t xml:space="preserve">, </w:t>
      </w:r>
      <w:r w:rsidR="00A46A42">
        <w:rPr>
          <w:sz w:val="28"/>
          <w:szCs w:val="28"/>
        </w:rPr>
        <w:t>M</w:t>
      </w:r>
      <w:r w:rsidR="000E3130">
        <w:rPr>
          <w:sz w:val="28"/>
          <w:szCs w:val="28"/>
        </w:rPr>
        <w:t xml:space="preserve">otorcycle, Motor </w:t>
      </w:r>
      <w:proofErr w:type="gramStart"/>
      <w:r w:rsidR="000E3130">
        <w:rPr>
          <w:sz w:val="28"/>
          <w:szCs w:val="28"/>
        </w:rPr>
        <w:t>Sport</w:t>
      </w:r>
      <w:proofErr w:type="gramEnd"/>
      <w:r w:rsidR="000E3130">
        <w:rPr>
          <w:sz w:val="28"/>
          <w:szCs w:val="28"/>
        </w:rPr>
        <w:t xml:space="preserve"> and </w:t>
      </w:r>
      <w:r w:rsidR="00A86FE3">
        <w:rPr>
          <w:sz w:val="28"/>
          <w:szCs w:val="28"/>
        </w:rPr>
        <w:t xml:space="preserve">Inventory </w:t>
      </w:r>
      <w:r w:rsidR="00D374BE">
        <w:rPr>
          <w:sz w:val="28"/>
          <w:szCs w:val="28"/>
        </w:rPr>
        <w:t xml:space="preserve">risk </w:t>
      </w:r>
      <w:r w:rsidR="00747A83" w:rsidRPr="00C52169">
        <w:rPr>
          <w:sz w:val="28"/>
          <w:szCs w:val="28"/>
        </w:rPr>
        <w:t>dealership</w:t>
      </w:r>
      <w:r w:rsidR="009C0E45">
        <w:rPr>
          <w:sz w:val="28"/>
          <w:szCs w:val="28"/>
        </w:rPr>
        <w:t>s</w:t>
      </w:r>
      <w:r w:rsidR="00747A83" w:rsidRPr="00C52169">
        <w:rPr>
          <w:sz w:val="28"/>
          <w:szCs w:val="28"/>
        </w:rPr>
        <w:t xml:space="preserve"> across the US</w:t>
      </w:r>
      <w:proofErr w:type="gramStart"/>
      <w:r w:rsidR="00747A83" w:rsidRPr="00C52169">
        <w:rPr>
          <w:sz w:val="28"/>
          <w:szCs w:val="28"/>
        </w:rPr>
        <w:t xml:space="preserve">.  </w:t>
      </w:r>
      <w:proofErr w:type="gramEnd"/>
      <w:r w:rsidR="00AD0F4B">
        <w:rPr>
          <w:sz w:val="28"/>
          <w:szCs w:val="28"/>
        </w:rPr>
        <w:t>We</w:t>
      </w:r>
      <w:r w:rsidR="00747A83" w:rsidRPr="00C52169">
        <w:rPr>
          <w:sz w:val="28"/>
          <w:szCs w:val="28"/>
        </w:rPr>
        <w:t xml:space="preserve"> help dealers optimize operations, reduce </w:t>
      </w:r>
      <w:proofErr w:type="gramStart"/>
      <w:r w:rsidR="000D2F3D" w:rsidRPr="00C52169">
        <w:rPr>
          <w:sz w:val="28"/>
          <w:szCs w:val="28"/>
        </w:rPr>
        <w:t>costs</w:t>
      </w:r>
      <w:proofErr w:type="gramEnd"/>
      <w:r w:rsidR="00747A83" w:rsidRPr="00C52169">
        <w:rPr>
          <w:sz w:val="28"/>
          <w:szCs w:val="28"/>
        </w:rPr>
        <w:t xml:space="preserve"> and drive more profits to their bottom line. </w:t>
      </w:r>
      <w:r w:rsidR="00040C37">
        <w:rPr>
          <w:sz w:val="28"/>
          <w:szCs w:val="28"/>
        </w:rPr>
        <w:t>T</w:t>
      </w:r>
      <w:r w:rsidR="00747A83" w:rsidRPr="00C52169">
        <w:rPr>
          <w:sz w:val="28"/>
          <w:szCs w:val="28"/>
        </w:rPr>
        <w:t xml:space="preserve">he system </w:t>
      </w:r>
      <w:r w:rsidR="00E104C7" w:rsidRPr="00C52169">
        <w:rPr>
          <w:sz w:val="28"/>
          <w:szCs w:val="28"/>
        </w:rPr>
        <w:t>enables</w:t>
      </w:r>
      <w:r w:rsidR="00747A83" w:rsidRPr="00C52169">
        <w:rPr>
          <w:sz w:val="28"/>
          <w:szCs w:val="28"/>
        </w:rPr>
        <w:t xml:space="preserve"> Dealers </w:t>
      </w:r>
      <w:r w:rsidR="00B44800" w:rsidRPr="00C52169">
        <w:rPr>
          <w:sz w:val="28"/>
          <w:szCs w:val="28"/>
        </w:rPr>
        <w:t>to protect</w:t>
      </w:r>
      <w:r w:rsidR="00747A83" w:rsidRPr="00C52169">
        <w:rPr>
          <w:sz w:val="28"/>
          <w:szCs w:val="28"/>
        </w:rPr>
        <w:t xml:space="preserve"> their </w:t>
      </w:r>
      <w:r w:rsidR="00313A8D">
        <w:rPr>
          <w:sz w:val="28"/>
          <w:szCs w:val="28"/>
        </w:rPr>
        <w:t>vehicle</w:t>
      </w:r>
      <w:r w:rsidR="00747A83" w:rsidRPr="00C52169">
        <w:rPr>
          <w:sz w:val="28"/>
          <w:szCs w:val="28"/>
        </w:rPr>
        <w:t xml:space="preserve"> assets, manage inventory, reduce costs, </w:t>
      </w:r>
      <w:r w:rsidR="009554A2">
        <w:rPr>
          <w:sz w:val="28"/>
          <w:szCs w:val="28"/>
        </w:rPr>
        <w:t>improve</w:t>
      </w:r>
      <w:r w:rsidR="00A66B43">
        <w:rPr>
          <w:sz w:val="28"/>
          <w:szCs w:val="28"/>
        </w:rPr>
        <w:t xml:space="preserve"> operational </w:t>
      </w:r>
      <w:proofErr w:type="gramStart"/>
      <w:r w:rsidR="009554A2">
        <w:rPr>
          <w:sz w:val="28"/>
          <w:szCs w:val="28"/>
        </w:rPr>
        <w:t>efficiency</w:t>
      </w:r>
      <w:proofErr w:type="gramEnd"/>
      <w:r w:rsidR="00747A83" w:rsidRPr="00C52169">
        <w:rPr>
          <w:sz w:val="28"/>
          <w:szCs w:val="28"/>
        </w:rPr>
        <w:t xml:space="preserve"> and provide a value-added profit center at the point of sale.</w:t>
      </w:r>
    </w:p>
    <w:p w14:paraId="714E69C8" w14:textId="77777777" w:rsidR="00BC7E4C" w:rsidRDefault="00BC7E4C" w:rsidP="002241DE">
      <w:pPr>
        <w:rPr>
          <w:b/>
          <w:bCs/>
          <w:sz w:val="32"/>
          <w:szCs w:val="32"/>
        </w:rPr>
      </w:pPr>
    </w:p>
    <w:p w14:paraId="7ED8EA93" w14:textId="6819F826" w:rsidR="005A50C3" w:rsidRPr="00AC6DE1" w:rsidRDefault="005A50C3" w:rsidP="002241DE">
      <w:pPr>
        <w:rPr>
          <w:b/>
          <w:bCs/>
          <w:sz w:val="32"/>
          <w:szCs w:val="32"/>
        </w:rPr>
      </w:pPr>
      <w:r w:rsidRPr="00AC6DE1">
        <w:rPr>
          <w:b/>
          <w:bCs/>
          <w:sz w:val="32"/>
          <w:szCs w:val="32"/>
        </w:rPr>
        <w:t xml:space="preserve">Lot Management </w:t>
      </w:r>
    </w:p>
    <w:p w14:paraId="713D5279" w14:textId="4A2542C0" w:rsidR="00F00BD7" w:rsidRDefault="00F00BD7" w:rsidP="002241DE">
      <w:pPr>
        <w:rPr>
          <w:sz w:val="28"/>
          <w:szCs w:val="28"/>
        </w:rPr>
      </w:pPr>
      <w:r>
        <w:rPr>
          <w:sz w:val="28"/>
          <w:szCs w:val="28"/>
        </w:rPr>
        <w:t xml:space="preserve">Real Time Inventory </w:t>
      </w:r>
      <w:r w:rsidR="004660A3">
        <w:rPr>
          <w:sz w:val="28"/>
          <w:szCs w:val="28"/>
        </w:rPr>
        <w:t xml:space="preserve">Monitoring </w:t>
      </w:r>
    </w:p>
    <w:p w14:paraId="4DF9947A" w14:textId="344C288F" w:rsidR="00B04BA8" w:rsidRDefault="0043193E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 xml:space="preserve">All staff members can </w:t>
      </w:r>
      <w:r w:rsidR="002241DE" w:rsidRPr="00C52169">
        <w:rPr>
          <w:sz w:val="28"/>
          <w:szCs w:val="28"/>
        </w:rPr>
        <w:t xml:space="preserve">Instantly Locate any vehicle in your </w:t>
      </w:r>
      <w:r w:rsidR="009046E8" w:rsidRPr="00C52169">
        <w:rPr>
          <w:sz w:val="28"/>
          <w:szCs w:val="28"/>
        </w:rPr>
        <w:t>inventory.</w:t>
      </w:r>
    </w:p>
    <w:p w14:paraId="466E7B22" w14:textId="5446559C" w:rsidR="00E104C7" w:rsidRDefault="009046E8" w:rsidP="002241DE">
      <w:pPr>
        <w:rPr>
          <w:sz w:val="28"/>
          <w:szCs w:val="28"/>
        </w:rPr>
      </w:pPr>
      <w:r>
        <w:rPr>
          <w:sz w:val="28"/>
          <w:szCs w:val="28"/>
        </w:rPr>
        <w:t>Track</w:t>
      </w:r>
      <w:r w:rsidR="00427DEE">
        <w:rPr>
          <w:sz w:val="28"/>
          <w:szCs w:val="28"/>
        </w:rPr>
        <w:t xml:space="preserve"> all your vehicles re</w:t>
      </w:r>
      <w:r w:rsidR="008C0C6C">
        <w:rPr>
          <w:sz w:val="28"/>
          <w:szCs w:val="28"/>
        </w:rPr>
        <w:t xml:space="preserve">gardless </w:t>
      </w:r>
      <w:r w:rsidR="00427DEE">
        <w:rPr>
          <w:sz w:val="28"/>
          <w:szCs w:val="28"/>
        </w:rPr>
        <w:t xml:space="preserve">of location or </w:t>
      </w:r>
      <w:r>
        <w:rPr>
          <w:sz w:val="28"/>
          <w:szCs w:val="28"/>
        </w:rPr>
        <w:t>distance.</w:t>
      </w:r>
    </w:p>
    <w:p w14:paraId="45B15DEE" w14:textId="006887E8" w:rsidR="009D3FC9" w:rsidRPr="00C52169" w:rsidRDefault="009D3FC9" w:rsidP="002241DE">
      <w:pPr>
        <w:rPr>
          <w:sz w:val="28"/>
          <w:szCs w:val="28"/>
        </w:rPr>
      </w:pPr>
      <w:r>
        <w:rPr>
          <w:sz w:val="28"/>
          <w:szCs w:val="28"/>
        </w:rPr>
        <w:t xml:space="preserve">Enhance security and reduce </w:t>
      </w:r>
      <w:r w:rsidR="009046E8">
        <w:rPr>
          <w:sz w:val="28"/>
          <w:szCs w:val="28"/>
        </w:rPr>
        <w:t>theft.</w:t>
      </w:r>
    </w:p>
    <w:p w14:paraId="7E3B65BB" w14:textId="0C341766" w:rsidR="00E104C7" w:rsidRPr="00C52169" w:rsidRDefault="00E104C7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>Streamline Inventory Audits</w:t>
      </w:r>
      <w:r w:rsidR="006C4A99">
        <w:rPr>
          <w:sz w:val="28"/>
          <w:szCs w:val="28"/>
        </w:rPr>
        <w:t>-</w:t>
      </w:r>
      <w:r w:rsidR="00704CC9">
        <w:rPr>
          <w:sz w:val="28"/>
          <w:szCs w:val="28"/>
        </w:rPr>
        <w:t>Real</w:t>
      </w:r>
      <w:r w:rsidR="006C4A99">
        <w:rPr>
          <w:sz w:val="28"/>
          <w:szCs w:val="28"/>
        </w:rPr>
        <w:t xml:space="preserve"> </w:t>
      </w:r>
      <w:r w:rsidR="00704CC9">
        <w:rPr>
          <w:sz w:val="28"/>
          <w:szCs w:val="28"/>
        </w:rPr>
        <w:t>time</w:t>
      </w:r>
      <w:r w:rsidR="006C4A99">
        <w:rPr>
          <w:sz w:val="28"/>
          <w:szCs w:val="28"/>
        </w:rPr>
        <w:t xml:space="preserve"> vehicle </w:t>
      </w:r>
      <w:r w:rsidR="004641F1">
        <w:rPr>
          <w:sz w:val="28"/>
          <w:szCs w:val="28"/>
        </w:rPr>
        <w:t>location.</w:t>
      </w:r>
    </w:p>
    <w:p w14:paraId="038860BF" w14:textId="5BB429F7" w:rsidR="00E104C7" w:rsidRPr="00C52169" w:rsidRDefault="00D6084F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>Monitor</w:t>
      </w:r>
      <w:r w:rsidR="00715AA7">
        <w:rPr>
          <w:sz w:val="28"/>
          <w:szCs w:val="28"/>
        </w:rPr>
        <w:t>, manage</w:t>
      </w:r>
      <w:r w:rsidR="00200031" w:rsidRPr="00C52169">
        <w:rPr>
          <w:sz w:val="28"/>
          <w:szCs w:val="28"/>
        </w:rPr>
        <w:t xml:space="preserve"> </w:t>
      </w:r>
      <w:r w:rsidR="00715AA7">
        <w:rPr>
          <w:sz w:val="28"/>
          <w:szCs w:val="28"/>
        </w:rPr>
        <w:t>and protect</w:t>
      </w:r>
      <w:r w:rsidRPr="00C52169">
        <w:rPr>
          <w:sz w:val="28"/>
          <w:szCs w:val="28"/>
        </w:rPr>
        <w:t xml:space="preserve"> your inventory after hours</w:t>
      </w:r>
      <w:r w:rsidR="00316DFD">
        <w:rPr>
          <w:sz w:val="28"/>
          <w:szCs w:val="28"/>
        </w:rPr>
        <w:t xml:space="preserve"> – Geo Fence</w:t>
      </w:r>
      <w:r w:rsidR="00E577CE">
        <w:rPr>
          <w:sz w:val="28"/>
          <w:szCs w:val="28"/>
        </w:rPr>
        <w:t>s</w:t>
      </w:r>
    </w:p>
    <w:p w14:paraId="0DDB0106" w14:textId="39849357" w:rsidR="00D6084F" w:rsidRPr="00C52169" w:rsidRDefault="00381FDB" w:rsidP="002241DE">
      <w:pPr>
        <w:rPr>
          <w:sz w:val="28"/>
          <w:szCs w:val="28"/>
        </w:rPr>
      </w:pPr>
      <w:r>
        <w:rPr>
          <w:sz w:val="28"/>
          <w:szCs w:val="28"/>
        </w:rPr>
        <w:t xml:space="preserve">Manage </w:t>
      </w:r>
      <w:r w:rsidR="00D361E5" w:rsidRPr="00C52169">
        <w:rPr>
          <w:sz w:val="28"/>
          <w:szCs w:val="28"/>
        </w:rPr>
        <w:t>Loaner Inventory</w:t>
      </w:r>
      <w:r w:rsidR="0030411F" w:rsidRPr="00C52169">
        <w:rPr>
          <w:sz w:val="28"/>
          <w:szCs w:val="28"/>
        </w:rPr>
        <w:t xml:space="preserve"> -Set </w:t>
      </w:r>
      <w:r w:rsidR="007B5C06" w:rsidRPr="00C52169">
        <w:rPr>
          <w:sz w:val="28"/>
          <w:szCs w:val="28"/>
        </w:rPr>
        <w:t xml:space="preserve">geographic </w:t>
      </w:r>
      <w:r w:rsidR="004641F1" w:rsidRPr="00C52169">
        <w:rPr>
          <w:sz w:val="28"/>
          <w:szCs w:val="28"/>
        </w:rPr>
        <w:t>boundaries.</w:t>
      </w:r>
    </w:p>
    <w:p w14:paraId="4BAD9CDC" w14:textId="04B08DE8" w:rsidR="00DC2EED" w:rsidRPr="00C52169" w:rsidRDefault="00D24995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>Verify vehi</w:t>
      </w:r>
      <w:r w:rsidR="00047A5C">
        <w:rPr>
          <w:sz w:val="28"/>
          <w:szCs w:val="28"/>
        </w:rPr>
        <w:t>cle location before</w:t>
      </w:r>
      <w:r w:rsidR="0025311E">
        <w:rPr>
          <w:sz w:val="28"/>
          <w:szCs w:val="28"/>
        </w:rPr>
        <w:t xml:space="preserve"> sales staff </w:t>
      </w:r>
      <w:r w:rsidR="00053DE7">
        <w:rPr>
          <w:sz w:val="28"/>
          <w:szCs w:val="28"/>
        </w:rPr>
        <w:t xml:space="preserve">attempts a </w:t>
      </w:r>
      <w:proofErr w:type="gramStart"/>
      <w:r w:rsidR="00053DE7">
        <w:rPr>
          <w:sz w:val="28"/>
          <w:szCs w:val="28"/>
        </w:rPr>
        <w:t>sale</w:t>
      </w:r>
      <w:proofErr w:type="gramEnd"/>
      <w:r w:rsidR="00053DE7">
        <w:rPr>
          <w:sz w:val="28"/>
          <w:szCs w:val="28"/>
        </w:rPr>
        <w:t xml:space="preserve"> </w:t>
      </w:r>
      <w:r w:rsidR="00152452">
        <w:rPr>
          <w:sz w:val="28"/>
          <w:szCs w:val="28"/>
        </w:rPr>
        <w:t xml:space="preserve"> </w:t>
      </w:r>
    </w:p>
    <w:p w14:paraId="3470F101" w14:textId="0BEEB6D0" w:rsidR="00E104C7" w:rsidRPr="00AC6DE1" w:rsidRDefault="00E104C7" w:rsidP="002241DE">
      <w:pPr>
        <w:rPr>
          <w:b/>
          <w:bCs/>
          <w:sz w:val="32"/>
          <w:szCs w:val="32"/>
        </w:rPr>
      </w:pPr>
      <w:r w:rsidRPr="00AC6DE1">
        <w:rPr>
          <w:b/>
          <w:bCs/>
          <w:sz w:val="32"/>
          <w:szCs w:val="32"/>
        </w:rPr>
        <w:t xml:space="preserve">Profit Center </w:t>
      </w:r>
    </w:p>
    <w:p w14:paraId="5FE7F10C" w14:textId="75C97AAD" w:rsidR="00E104C7" w:rsidRPr="00C52169" w:rsidRDefault="00D6084F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 xml:space="preserve">Adds proven profit center through </w:t>
      </w:r>
      <w:r w:rsidR="004641F1" w:rsidRPr="00C52169">
        <w:rPr>
          <w:sz w:val="28"/>
          <w:szCs w:val="28"/>
        </w:rPr>
        <w:t>Finance.</w:t>
      </w:r>
    </w:p>
    <w:p w14:paraId="6E62CC3B" w14:textId="4693A776" w:rsidR="00D6084F" w:rsidRPr="00C52169" w:rsidRDefault="00D6084F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 xml:space="preserve">Value </w:t>
      </w:r>
      <w:proofErr w:type="gramStart"/>
      <w:r w:rsidRPr="00C52169">
        <w:rPr>
          <w:sz w:val="28"/>
          <w:szCs w:val="28"/>
        </w:rPr>
        <w:t>adds</w:t>
      </w:r>
      <w:proofErr w:type="gramEnd"/>
      <w:r w:rsidRPr="00C52169">
        <w:rPr>
          <w:sz w:val="28"/>
          <w:szCs w:val="28"/>
        </w:rPr>
        <w:t xml:space="preserve"> customer </w:t>
      </w:r>
      <w:r w:rsidR="004641F1" w:rsidRPr="00C52169">
        <w:rPr>
          <w:sz w:val="28"/>
          <w:szCs w:val="28"/>
        </w:rPr>
        <w:t>experience.</w:t>
      </w:r>
    </w:p>
    <w:p w14:paraId="293962C8" w14:textId="659909B9" w:rsidR="00D6084F" w:rsidRPr="00C52169" w:rsidRDefault="00D6084F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>Plan</w:t>
      </w:r>
      <w:r w:rsidR="009A19B6">
        <w:rPr>
          <w:sz w:val="28"/>
          <w:szCs w:val="28"/>
        </w:rPr>
        <w:t>s</w:t>
      </w:r>
      <w:r w:rsidRPr="00C52169">
        <w:rPr>
          <w:sz w:val="28"/>
          <w:szCs w:val="28"/>
        </w:rPr>
        <w:t xml:space="preserve"> add</w:t>
      </w:r>
      <w:r w:rsidR="00FB20BC">
        <w:rPr>
          <w:sz w:val="28"/>
          <w:szCs w:val="28"/>
        </w:rPr>
        <w:t xml:space="preserve"> 3 years of </w:t>
      </w:r>
      <w:r w:rsidR="00E02013">
        <w:rPr>
          <w:sz w:val="28"/>
          <w:szCs w:val="28"/>
        </w:rPr>
        <w:t xml:space="preserve">24/7 </w:t>
      </w:r>
      <w:r w:rsidR="00BE7228">
        <w:rPr>
          <w:sz w:val="28"/>
          <w:szCs w:val="28"/>
        </w:rPr>
        <w:t>S</w:t>
      </w:r>
      <w:r w:rsidR="00E02013">
        <w:rPr>
          <w:sz w:val="28"/>
          <w:szCs w:val="28"/>
        </w:rPr>
        <w:t>tolen vehicle mon</w:t>
      </w:r>
      <w:r w:rsidR="00EB1CDD">
        <w:rPr>
          <w:sz w:val="28"/>
          <w:szCs w:val="28"/>
        </w:rPr>
        <w:t>itoring,</w:t>
      </w:r>
      <w:r w:rsidR="00E02013">
        <w:rPr>
          <w:sz w:val="28"/>
          <w:szCs w:val="28"/>
        </w:rPr>
        <w:t xml:space="preserve"> </w:t>
      </w:r>
      <w:r w:rsidRPr="00C52169">
        <w:rPr>
          <w:sz w:val="28"/>
          <w:szCs w:val="28"/>
        </w:rPr>
        <w:t>unlimited tracking, Ge</w:t>
      </w:r>
      <w:r w:rsidR="00AB64CD">
        <w:rPr>
          <w:sz w:val="28"/>
          <w:szCs w:val="28"/>
        </w:rPr>
        <w:t>o</w:t>
      </w:r>
      <w:r w:rsidRPr="00C52169">
        <w:rPr>
          <w:sz w:val="28"/>
          <w:szCs w:val="28"/>
        </w:rPr>
        <w:t xml:space="preserve"> Fences. </w:t>
      </w:r>
    </w:p>
    <w:p w14:paraId="5C765EFE" w14:textId="13A45290" w:rsidR="00B71F65" w:rsidRPr="00C52169" w:rsidRDefault="00A70BE2" w:rsidP="002241DE">
      <w:pPr>
        <w:rPr>
          <w:sz w:val="28"/>
          <w:szCs w:val="28"/>
        </w:rPr>
      </w:pPr>
      <w:r w:rsidRPr="00C52169">
        <w:rPr>
          <w:sz w:val="28"/>
          <w:szCs w:val="28"/>
        </w:rPr>
        <w:t xml:space="preserve">Most tangible upsell product sold in </w:t>
      </w:r>
      <w:r w:rsidR="002E766A" w:rsidRPr="00C52169">
        <w:rPr>
          <w:sz w:val="28"/>
          <w:szCs w:val="28"/>
        </w:rPr>
        <w:t>finance</w:t>
      </w:r>
      <w:r w:rsidR="002E766A">
        <w:rPr>
          <w:sz w:val="28"/>
          <w:szCs w:val="28"/>
        </w:rPr>
        <w:t>;</w:t>
      </w:r>
      <w:r w:rsidR="00D50D49">
        <w:rPr>
          <w:sz w:val="28"/>
          <w:szCs w:val="28"/>
        </w:rPr>
        <w:t xml:space="preserve"> Customers</w:t>
      </w:r>
      <w:r w:rsidRPr="00C52169">
        <w:rPr>
          <w:sz w:val="28"/>
          <w:szCs w:val="28"/>
        </w:rPr>
        <w:t xml:space="preserve"> can be interacting</w:t>
      </w:r>
      <w:r w:rsidR="00A562E1">
        <w:rPr>
          <w:sz w:val="28"/>
          <w:szCs w:val="28"/>
        </w:rPr>
        <w:t xml:space="preserve"> </w:t>
      </w:r>
      <w:r w:rsidR="00F7543D">
        <w:rPr>
          <w:sz w:val="28"/>
          <w:szCs w:val="28"/>
        </w:rPr>
        <w:t xml:space="preserve">with </w:t>
      </w:r>
      <w:r w:rsidR="00C27512">
        <w:rPr>
          <w:sz w:val="28"/>
          <w:szCs w:val="28"/>
        </w:rPr>
        <w:t>tracking system</w:t>
      </w:r>
      <w:r w:rsidRPr="00C52169">
        <w:rPr>
          <w:sz w:val="28"/>
          <w:szCs w:val="28"/>
        </w:rPr>
        <w:t xml:space="preserve"> </w:t>
      </w:r>
      <w:r w:rsidR="005A50C3" w:rsidRPr="00C52169">
        <w:rPr>
          <w:sz w:val="28"/>
          <w:szCs w:val="28"/>
        </w:rPr>
        <w:t>at delivery</w:t>
      </w:r>
      <w:r w:rsidR="004311BE">
        <w:rPr>
          <w:sz w:val="28"/>
          <w:szCs w:val="28"/>
        </w:rPr>
        <w:t xml:space="preserve"> </w:t>
      </w:r>
      <w:r w:rsidR="00C638EE">
        <w:rPr>
          <w:sz w:val="28"/>
          <w:szCs w:val="28"/>
        </w:rPr>
        <w:t xml:space="preserve">before </w:t>
      </w:r>
      <w:r w:rsidR="000132B9">
        <w:rPr>
          <w:sz w:val="28"/>
          <w:szCs w:val="28"/>
        </w:rPr>
        <w:t>leaving</w:t>
      </w:r>
      <w:r w:rsidR="00C638EE">
        <w:rPr>
          <w:sz w:val="28"/>
          <w:szCs w:val="28"/>
        </w:rPr>
        <w:t xml:space="preserve"> the </w:t>
      </w:r>
      <w:r w:rsidR="004641F1">
        <w:rPr>
          <w:sz w:val="28"/>
          <w:szCs w:val="28"/>
        </w:rPr>
        <w:t>dealership.</w:t>
      </w:r>
    </w:p>
    <w:p w14:paraId="2A263442" w14:textId="69667013" w:rsidR="00B71F65" w:rsidRDefault="006B46B5" w:rsidP="002241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Customer</w:t>
      </w:r>
      <w:r w:rsidR="0037739D">
        <w:rPr>
          <w:b/>
          <w:bCs/>
          <w:sz w:val="28"/>
          <w:szCs w:val="28"/>
        </w:rPr>
        <w:t xml:space="preserve"> Benefit</w:t>
      </w:r>
      <w:r w:rsidR="00B31E01">
        <w:rPr>
          <w:b/>
          <w:bCs/>
          <w:sz w:val="28"/>
          <w:szCs w:val="28"/>
        </w:rPr>
        <w:t xml:space="preserve"> </w:t>
      </w:r>
    </w:p>
    <w:p w14:paraId="720144E2" w14:textId="7DA08D41" w:rsidR="00E61C85" w:rsidRDefault="0037739D" w:rsidP="002241DE">
      <w:pPr>
        <w:rPr>
          <w:sz w:val="28"/>
          <w:szCs w:val="28"/>
        </w:rPr>
      </w:pPr>
      <w:r>
        <w:rPr>
          <w:sz w:val="28"/>
          <w:szCs w:val="28"/>
        </w:rPr>
        <w:t>3 years of unlimited Tracking</w:t>
      </w:r>
      <w:r w:rsidR="00205A69">
        <w:rPr>
          <w:sz w:val="28"/>
          <w:szCs w:val="28"/>
        </w:rPr>
        <w:t xml:space="preserve">, track </w:t>
      </w:r>
      <w:r w:rsidR="00B70050">
        <w:rPr>
          <w:sz w:val="28"/>
          <w:szCs w:val="28"/>
        </w:rPr>
        <w:t>anytime</w:t>
      </w:r>
      <w:r w:rsidR="00205A69">
        <w:rPr>
          <w:sz w:val="28"/>
          <w:szCs w:val="28"/>
        </w:rPr>
        <w:t xml:space="preserve"> from </w:t>
      </w:r>
      <w:r w:rsidR="00B70050">
        <w:rPr>
          <w:sz w:val="28"/>
          <w:szCs w:val="28"/>
        </w:rPr>
        <w:t>any</w:t>
      </w:r>
      <w:r w:rsidR="00205A69">
        <w:rPr>
          <w:sz w:val="28"/>
          <w:szCs w:val="28"/>
        </w:rPr>
        <w:t xml:space="preserve"> location thru </w:t>
      </w:r>
      <w:r w:rsidR="00B70050">
        <w:rPr>
          <w:sz w:val="28"/>
          <w:szCs w:val="28"/>
        </w:rPr>
        <w:t>our Mobile AP</w:t>
      </w:r>
    </w:p>
    <w:p w14:paraId="7A9A755B" w14:textId="6044ECC2" w:rsidR="00A64882" w:rsidRDefault="00B7774C" w:rsidP="002241DE">
      <w:pPr>
        <w:rPr>
          <w:sz w:val="28"/>
          <w:szCs w:val="28"/>
        </w:rPr>
      </w:pPr>
      <w:r>
        <w:rPr>
          <w:sz w:val="28"/>
          <w:szCs w:val="28"/>
        </w:rPr>
        <w:t xml:space="preserve">Peace of mind </w:t>
      </w:r>
      <w:r w:rsidR="00B362F0">
        <w:rPr>
          <w:sz w:val="28"/>
          <w:szCs w:val="28"/>
        </w:rPr>
        <w:t>knowing</w:t>
      </w:r>
      <w:r>
        <w:rPr>
          <w:sz w:val="28"/>
          <w:szCs w:val="28"/>
        </w:rPr>
        <w:t xml:space="preserve"> vehicle location</w:t>
      </w:r>
      <w:r w:rsidR="00895C90">
        <w:rPr>
          <w:sz w:val="28"/>
          <w:szCs w:val="28"/>
        </w:rPr>
        <w:t xml:space="preserve"> -</w:t>
      </w:r>
      <w:r w:rsidR="00B362F0">
        <w:rPr>
          <w:sz w:val="28"/>
          <w:szCs w:val="28"/>
        </w:rPr>
        <w:t xml:space="preserve"> travel, mall, airport </w:t>
      </w:r>
      <w:proofErr w:type="gramStart"/>
      <w:r w:rsidR="00B362F0">
        <w:rPr>
          <w:sz w:val="28"/>
          <w:szCs w:val="28"/>
        </w:rPr>
        <w:t>etc</w:t>
      </w:r>
      <w:proofErr w:type="gramEnd"/>
      <w:r>
        <w:rPr>
          <w:sz w:val="28"/>
          <w:szCs w:val="28"/>
        </w:rPr>
        <w:t xml:space="preserve"> </w:t>
      </w:r>
    </w:p>
    <w:p w14:paraId="3C19EF4B" w14:textId="6C02B33E" w:rsidR="00596292" w:rsidRDefault="00DF5807" w:rsidP="00991C3A">
      <w:pPr>
        <w:rPr>
          <w:sz w:val="28"/>
          <w:szCs w:val="28"/>
        </w:rPr>
      </w:pPr>
      <w:r>
        <w:rPr>
          <w:sz w:val="28"/>
          <w:szCs w:val="28"/>
        </w:rPr>
        <w:t xml:space="preserve">Geo fence triggers alert if vehicle </w:t>
      </w:r>
      <w:r w:rsidR="007C37BD">
        <w:rPr>
          <w:sz w:val="28"/>
          <w:szCs w:val="28"/>
        </w:rPr>
        <w:t xml:space="preserve">exits or enters unauthorized </w:t>
      </w:r>
      <w:r w:rsidR="004641F1">
        <w:rPr>
          <w:sz w:val="28"/>
          <w:szCs w:val="28"/>
        </w:rPr>
        <w:t>location.</w:t>
      </w:r>
    </w:p>
    <w:p w14:paraId="23D75C3F" w14:textId="61D60366" w:rsidR="001C5089" w:rsidRPr="00991C3A" w:rsidRDefault="001C5089" w:rsidP="00991C3A">
      <w:pPr>
        <w:rPr>
          <w:sz w:val="28"/>
          <w:szCs w:val="28"/>
        </w:rPr>
      </w:pPr>
      <w:r>
        <w:rPr>
          <w:sz w:val="28"/>
          <w:szCs w:val="28"/>
        </w:rPr>
        <w:t>Teen Driver</w:t>
      </w:r>
      <w:r w:rsidR="000D2F3D">
        <w:rPr>
          <w:sz w:val="28"/>
          <w:szCs w:val="28"/>
        </w:rPr>
        <w:t xml:space="preserve"> Monitoring </w:t>
      </w:r>
    </w:p>
    <w:p w14:paraId="24E913A4" w14:textId="77777777" w:rsidR="005126A1" w:rsidRPr="00596292" w:rsidRDefault="005126A1" w:rsidP="005126A1">
      <w:pPr>
        <w:rPr>
          <w:b/>
          <w:bCs/>
          <w:sz w:val="28"/>
          <w:szCs w:val="28"/>
        </w:rPr>
      </w:pPr>
    </w:p>
    <w:sectPr w:rsidR="005126A1" w:rsidRPr="00596292" w:rsidSect="003804D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0053"/>
    <w:multiLevelType w:val="multilevel"/>
    <w:tmpl w:val="2EDE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0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83"/>
    <w:rsid w:val="00000DCB"/>
    <w:rsid w:val="000132B9"/>
    <w:rsid w:val="00021F8D"/>
    <w:rsid w:val="00033C51"/>
    <w:rsid w:val="00040C37"/>
    <w:rsid w:val="00047A5C"/>
    <w:rsid w:val="00053DE7"/>
    <w:rsid w:val="000752E5"/>
    <w:rsid w:val="000865E4"/>
    <w:rsid w:val="000A44CE"/>
    <w:rsid w:val="000D2F3D"/>
    <w:rsid w:val="000D7C2B"/>
    <w:rsid w:val="000E3130"/>
    <w:rsid w:val="000F07F1"/>
    <w:rsid w:val="00102E93"/>
    <w:rsid w:val="001179CB"/>
    <w:rsid w:val="00126E20"/>
    <w:rsid w:val="00135C34"/>
    <w:rsid w:val="00152452"/>
    <w:rsid w:val="0016132D"/>
    <w:rsid w:val="00187C93"/>
    <w:rsid w:val="001C5089"/>
    <w:rsid w:val="001D53A2"/>
    <w:rsid w:val="001D6B01"/>
    <w:rsid w:val="00200031"/>
    <w:rsid w:val="00205A69"/>
    <w:rsid w:val="00223972"/>
    <w:rsid w:val="002241DE"/>
    <w:rsid w:val="0025311E"/>
    <w:rsid w:val="002C0290"/>
    <w:rsid w:val="002E4065"/>
    <w:rsid w:val="002E566D"/>
    <w:rsid w:val="002E766A"/>
    <w:rsid w:val="002F1F4E"/>
    <w:rsid w:val="002F52B3"/>
    <w:rsid w:val="00303650"/>
    <w:rsid w:val="0030411F"/>
    <w:rsid w:val="00313A8D"/>
    <w:rsid w:val="00316DFD"/>
    <w:rsid w:val="003172B5"/>
    <w:rsid w:val="00326B73"/>
    <w:rsid w:val="0036576E"/>
    <w:rsid w:val="0037739D"/>
    <w:rsid w:val="003804D3"/>
    <w:rsid w:val="00381FDB"/>
    <w:rsid w:val="00397D68"/>
    <w:rsid w:val="003A265B"/>
    <w:rsid w:val="003F74DB"/>
    <w:rsid w:val="00427DEE"/>
    <w:rsid w:val="004311BE"/>
    <w:rsid w:val="0043193E"/>
    <w:rsid w:val="00445603"/>
    <w:rsid w:val="004641F1"/>
    <w:rsid w:val="004660A3"/>
    <w:rsid w:val="00474F0A"/>
    <w:rsid w:val="004B6FE5"/>
    <w:rsid w:val="004C29E7"/>
    <w:rsid w:val="004D4008"/>
    <w:rsid w:val="004D4BFB"/>
    <w:rsid w:val="005126A1"/>
    <w:rsid w:val="0051370D"/>
    <w:rsid w:val="00583B17"/>
    <w:rsid w:val="00596292"/>
    <w:rsid w:val="005A50C3"/>
    <w:rsid w:val="00600193"/>
    <w:rsid w:val="0060681C"/>
    <w:rsid w:val="00626778"/>
    <w:rsid w:val="006412B5"/>
    <w:rsid w:val="006453D7"/>
    <w:rsid w:val="00671BDC"/>
    <w:rsid w:val="00682BEB"/>
    <w:rsid w:val="0068417A"/>
    <w:rsid w:val="006B46B5"/>
    <w:rsid w:val="006C4A99"/>
    <w:rsid w:val="006D40A6"/>
    <w:rsid w:val="006F048B"/>
    <w:rsid w:val="006F10EE"/>
    <w:rsid w:val="006F44CB"/>
    <w:rsid w:val="00704397"/>
    <w:rsid w:val="00704CC9"/>
    <w:rsid w:val="00712587"/>
    <w:rsid w:val="00714A78"/>
    <w:rsid w:val="00715AA7"/>
    <w:rsid w:val="00747A4C"/>
    <w:rsid w:val="00747A83"/>
    <w:rsid w:val="007A1FDE"/>
    <w:rsid w:val="007B179D"/>
    <w:rsid w:val="007B5C06"/>
    <w:rsid w:val="007C37BD"/>
    <w:rsid w:val="007E0656"/>
    <w:rsid w:val="007E3E4C"/>
    <w:rsid w:val="007E7623"/>
    <w:rsid w:val="00824A8E"/>
    <w:rsid w:val="008537FA"/>
    <w:rsid w:val="008607E2"/>
    <w:rsid w:val="00880B12"/>
    <w:rsid w:val="0089289F"/>
    <w:rsid w:val="00895C90"/>
    <w:rsid w:val="008C0C6C"/>
    <w:rsid w:val="008D6F11"/>
    <w:rsid w:val="008E290B"/>
    <w:rsid w:val="008E4E38"/>
    <w:rsid w:val="009046E8"/>
    <w:rsid w:val="009070A8"/>
    <w:rsid w:val="00923BC7"/>
    <w:rsid w:val="00934587"/>
    <w:rsid w:val="009554A2"/>
    <w:rsid w:val="00991C3A"/>
    <w:rsid w:val="009A19B6"/>
    <w:rsid w:val="009C0E45"/>
    <w:rsid w:val="009D04BE"/>
    <w:rsid w:val="009D3FC9"/>
    <w:rsid w:val="009D74F7"/>
    <w:rsid w:val="009F1B0D"/>
    <w:rsid w:val="009F6718"/>
    <w:rsid w:val="009F6981"/>
    <w:rsid w:val="00A1234E"/>
    <w:rsid w:val="00A22AC8"/>
    <w:rsid w:val="00A46A42"/>
    <w:rsid w:val="00A46B4A"/>
    <w:rsid w:val="00A52A8B"/>
    <w:rsid w:val="00A562E1"/>
    <w:rsid w:val="00A64882"/>
    <w:rsid w:val="00A66B43"/>
    <w:rsid w:val="00A70BE2"/>
    <w:rsid w:val="00A81731"/>
    <w:rsid w:val="00A84AA0"/>
    <w:rsid w:val="00A86FE3"/>
    <w:rsid w:val="00AA4996"/>
    <w:rsid w:val="00AB0C73"/>
    <w:rsid w:val="00AB64CD"/>
    <w:rsid w:val="00AC6DE1"/>
    <w:rsid w:val="00AD0F4B"/>
    <w:rsid w:val="00B04BA8"/>
    <w:rsid w:val="00B21401"/>
    <w:rsid w:val="00B23DBD"/>
    <w:rsid w:val="00B31E01"/>
    <w:rsid w:val="00B362F0"/>
    <w:rsid w:val="00B44800"/>
    <w:rsid w:val="00B50675"/>
    <w:rsid w:val="00B70050"/>
    <w:rsid w:val="00B71F65"/>
    <w:rsid w:val="00B7774C"/>
    <w:rsid w:val="00BC0BEE"/>
    <w:rsid w:val="00BC6159"/>
    <w:rsid w:val="00BC7E4C"/>
    <w:rsid w:val="00BD6DBE"/>
    <w:rsid w:val="00BE7228"/>
    <w:rsid w:val="00C27512"/>
    <w:rsid w:val="00C44B14"/>
    <w:rsid w:val="00C52169"/>
    <w:rsid w:val="00C541BC"/>
    <w:rsid w:val="00C638EE"/>
    <w:rsid w:val="00C670D7"/>
    <w:rsid w:val="00C75D03"/>
    <w:rsid w:val="00CB0D48"/>
    <w:rsid w:val="00CD02E3"/>
    <w:rsid w:val="00D24995"/>
    <w:rsid w:val="00D30DCD"/>
    <w:rsid w:val="00D361E5"/>
    <w:rsid w:val="00D374BE"/>
    <w:rsid w:val="00D50D49"/>
    <w:rsid w:val="00D6084F"/>
    <w:rsid w:val="00D8425A"/>
    <w:rsid w:val="00DC2EED"/>
    <w:rsid w:val="00DD325B"/>
    <w:rsid w:val="00DF5807"/>
    <w:rsid w:val="00E02013"/>
    <w:rsid w:val="00E104C7"/>
    <w:rsid w:val="00E577CE"/>
    <w:rsid w:val="00E61C85"/>
    <w:rsid w:val="00E856C6"/>
    <w:rsid w:val="00EA2C1F"/>
    <w:rsid w:val="00EA2C57"/>
    <w:rsid w:val="00EB1CDD"/>
    <w:rsid w:val="00ED12E9"/>
    <w:rsid w:val="00ED5126"/>
    <w:rsid w:val="00ED587C"/>
    <w:rsid w:val="00F00BD7"/>
    <w:rsid w:val="00F06F86"/>
    <w:rsid w:val="00F25CD0"/>
    <w:rsid w:val="00F558CC"/>
    <w:rsid w:val="00F7543D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2718"/>
  <w15:chartTrackingRefBased/>
  <w15:docId w15:val="{297C672E-A838-4866-91F0-975F73B1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731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A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44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1731"/>
    <w:rPr>
      <w:rFonts w:asciiTheme="majorHAnsi" w:eastAsia="Times New Roman" w:hAnsiTheme="majorHAnsi" w:cs="Arial"/>
      <w:b/>
      <w:bCs/>
      <w:sz w:val="24"/>
      <w:szCs w:val="32"/>
    </w:rPr>
  </w:style>
  <w:style w:type="paragraph" w:customStyle="1" w:styleId="Name">
    <w:name w:val="Name"/>
    <w:basedOn w:val="Normal"/>
    <w:uiPriority w:val="9"/>
    <w:rsid w:val="00A81731"/>
    <w:pPr>
      <w:spacing w:after="0" w:line="240" w:lineRule="auto"/>
    </w:pPr>
    <w:rPr>
      <w:rFonts w:asciiTheme="majorHAnsi" w:eastAsia="Times New Roman" w:hAnsiTheme="majorHAnsi" w:cs="Times New Roman"/>
      <w:sz w:val="72"/>
      <w:szCs w:val="24"/>
    </w:rPr>
  </w:style>
  <w:style w:type="paragraph" w:customStyle="1" w:styleId="Professionaltitle">
    <w:name w:val="Professional title"/>
    <w:basedOn w:val="Normal"/>
    <w:uiPriority w:val="9"/>
    <w:qFormat/>
    <w:rsid w:val="00A81731"/>
    <w:pPr>
      <w:spacing w:after="0" w:line="240" w:lineRule="auto"/>
    </w:pPr>
    <w:rPr>
      <w:rFonts w:asciiTheme="majorHAnsi" w:eastAsia="Times New Roman" w:hAnsiTheme="majorHAnsi" w:cs="Times New Roman"/>
      <w:caps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2405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Morgan</dc:creator>
  <cp:keywords/>
  <dc:description/>
  <cp:lastModifiedBy>ROBERT Morgan</cp:lastModifiedBy>
  <cp:revision>2</cp:revision>
  <cp:lastPrinted>2025-08-25T17:47:00Z</cp:lastPrinted>
  <dcterms:created xsi:type="dcterms:W3CDTF">2026-02-15T19:48:00Z</dcterms:created>
  <dcterms:modified xsi:type="dcterms:W3CDTF">2026-02-15T19:48:00Z</dcterms:modified>
</cp:coreProperties>
</file>